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Science Explained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What will readers learn?</w:t>
      </w:r>
    </w:p>
    <w:p>
      <w:r>
        <w:t>[Write this section here. You may adapt headings to suit your article.]</w:t>
      </w:r>
    </w:p>
    <w:p>
      <w:pPr>
        <w:pStyle w:val="Heading2"/>
      </w:pPr>
      <w:r>
        <w:t>The science in simple language</w:t>
      </w:r>
    </w:p>
    <w:p>
      <w:r>
        <w:t>[Write this section here. You may adapt headings to suit your article.]</w:t>
      </w:r>
    </w:p>
    <w:p>
      <w:pPr>
        <w:pStyle w:val="Heading2"/>
      </w:pPr>
      <w:r>
        <w:t>How it works</w:t>
      </w:r>
    </w:p>
    <w:p>
      <w:r>
        <w:t>[Write this section here. You may adapt headings to suit your article.]</w:t>
      </w:r>
    </w:p>
    <w:p>
      <w:pPr>
        <w:pStyle w:val="Heading2"/>
      </w:pPr>
      <w:r>
        <w:t>Real-world example</w:t>
      </w:r>
    </w:p>
    <w:p>
      <w:r>
        <w:t>[Write this section here. You may adapt headings to suit your article.]</w:t>
      </w:r>
    </w:p>
    <w:p>
      <w:pPr>
        <w:pStyle w:val="Heading2"/>
      </w:pPr>
      <w:r>
        <w:t>Try it yourself / key takeaway</w:t>
      </w:r>
    </w:p>
    <w:p>
      <w:r>
        <w:t>[Write this section here. You may adapt headings to suit your article.]</w:t>
      </w:r>
    </w:p>
    <w:p>
      <w:pPr>
        <w:pStyle w:val="Heading2"/>
      </w:pPr>
      <w:r>
        <w:t>Sources and further reading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